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E8" w:rsidRPr="00A93B74" w:rsidRDefault="00A93B74">
      <w:pPr>
        <w:rPr>
          <w:color w:val="FFFFFF" w:themeColor="background1"/>
          <w:sz w:val="52"/>
          <w:szCs w:val="52"/>
        </w:rPr>
      </w:pPr>
      <w:r>
        <w:rPr>
          <w:noProof/>
          <w:color w:val="FFFFFF" w:themeColor="background1"/>
          <w:sz w:val="52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-76200</wp:posOffset>
            </wp:positionV>
            <wp:extent cx="1619250" cy="12001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0150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3B74">
        <w:rPr>
          <w:color w:val="FFFFFF" w:themeColor="background1"/>
          <w:sz w:val="52"/>
          <w:szCs w:val="52"/>
          <w:highlight w:val="darkGreen"/>
        </w:rPr>
        <w:t>Fairfield County Recycling</w:t>
      </w:r>
    </w:p>
    <w:p w:rsidR="00A93B74" w:rsidRPr="00A93B74" w:rsidRDefault="00A93B74">
      <w:pPr>
        <w:rPr>
          <w:i/>
          <w:sz w:val="52"/>
          <w:szCs w:val="52"/>
        </w:rPr>
      </w:pPr>
      <w:r w:rsidRPr="00A93B74">
        <w:rPr>
          <w:i/>
          <w:sz w:val="52"/>
          <w:szCs w:val="52"/>
        </w:rPr>
        <w:t>Recycling 101</w:t>
      </w:r>
    </w:p>
    <w:p w:rsidR="00A93B74" w:rsidRPr="00A93B74" w:rsidRDefault="00A93B74" w:rsidP="00A93B74">
      <w:pPr>
        <w:pStyle w:val="Style2"/>
        <w:widowControl w:val="0"/>
        <w:spacing w:before="216"/>
        <w:rPr>
          <w:rFonts w:asciiTheme="minorHAnsi" w:hAnsiTheme="minorHAnsi" w:cstheme="minorHAnsi"/>
          <w:b w:val="0"/>
          <w:bCs w:val="0"/>
          <w:spacing w:val="-11"/>
          <w:sz w:val="36"/>
          <w:szCs w:val="36"/>
        </w:rPr>
      </w:pPr>
      <w:r w:rsidRPr="00A93B74">
        <w:rPr>
          <w:rFonts w:asciiTheme="minorHAnsi" w:hAnsiTheme="minorHAnsi" w:cstheme="minorHAnsi"/>
          <w:sz w:val="36"/>
          <w:szCs w:val="36"/>
        </w:rPr>
        <w:t xml:space="preserve">What is Recycling? </w:t>
      </w:r>
      <w:r w:rsidRPr="00A93B74">
        <w:rPr>
          <w:rFonts w:asciiTheme="minorHAnsi" w:hAnsiTheme="minorHAnsi" w:cstheme="minorHAnsi"/>
          <w:b w:val="0"/>
          <w:bCs w:val="0"/>
          <w:spacing w:val="-12"/>
          <w:sz w:val="36"/>
          <w:szCs w:val="36"/>
        </w:rPr>
        <w:t xml:space="preserve">Recycling is placing items that </w:t>
      </w:r>
      <w:r w:rsidRPr="00A93B74">
        <w:rPr>
          <w:rFonts w:asciiTheme="minorHAnsi" w:hAnsiTheme="minorHAnsi" w:cstheme="minorHAnsi"/>
          <w:b w:val="0"/>
          <w:bCs w:val="0"/>
          <w:spacing w:val="-14"/>
          <w:sz w:val="36"/>
          <w:szCs w:val="36"/>
        </w:rPr>
        <w:t xml:space="preserve">can be made into new products or materials in the </w:t>
      </w:r>
      <w:r w:rsidRPr="00A93B74">
        <w:rPr>
          <w:rFonts w:asciiTheme="minorHAnsi" w:hAnsiTheme="minorHAnsi" w:cstheme="minorHAnsi"/>
          <w:b w:val="0"/>
          <w:bCs w:val="0"/>
          <w:spacing w:val="-12"/>
          <w:sz w:val="36"/>
          <w:szCs w:val="36"/>
        </w:rPr>
        <w:t>recycling bin or taking them to a drop-off center.</w:t>
      </w:r>
      <w:r w:rsidRPr="00A93B74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 </w:t>
      </w:r>
      <w:r w:rsidRPr="00A93B74">
        <w:rPr>
          <w:rFonts w:asciiTheme="minorHAnsi" w:hAnsiTheme="minorHAnsi" w:cstheme="minorHAnsi"/>
          <w:b w:val="0"/>
          <w:bCs w:val="0"/>
          <w:spacing w:val="-11"/>
          <w:sz w:val="36"/>
          <w:szCs w:val="36"/>
        </w:rPr>
        <w:t xml:space="preserve">But, there's a little more to it than that. </w:t>
      </w:r>
    </w:p>
    <w:p w:rsidR="00A93B74" w:rsidRDefault="001C3EAB" w:rsidP="00A93B74">
      <w:pPr>
        <w:pStyle w:val="Style2"/>
        <w:widowControl w:val="0"/>
        <w:spacing w:before="216"/>
        <w:rPr>
          <w:rFonts w:asciiTheme="minorHAnsi" w:hAnsiTheme="minorHAnsi" w:cstheme="minorHAnsi"/>
          <w:spacing w:val="-15"/>
          <w:sz w:val="36"/>
          <w:szCs w:val="36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271780</wp:posOffset>
            </wp:positionV>
            <wp:extent cx="1666875" cy="1533525"/>
            <wp:effectExtent l="19050" t="0" r="9525" b="0"/>
            <wp:wrapNone/>
            <wp:docPr id="2" name="Picture 2" descr="Recycle-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ycle-logo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3352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271780</wp:posOffset>
            </wp:positionV>
            <wp:extent cx="1552575" cy="1485900"/>
            <wp:effectExtent l="19050" t="0" r="9525" b="0"/>
            <wp:wrapNone/>
            <wp:docPr id="7" name="Picture 7" descr="recycle_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cycle_bin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3B74" w:rsidRDefault="00A93B74" w:rsidP="00A93B74">
      <w:pPr>
        <w:pStyle w:val="Style2"/>
        <w:widowControl w:val="0"/>
        <w:spacing w:before="216"/>
        <w:rPr>
          <w:rFonts w:asciiTheme="minorHAnsi" w:hAnsiTheme="minorHAnsi" w:cstheme="minorHAnsi"/>
          <w:spacing w:val="-15"/>
          <w:sz w:val="36"/>
          <w:szCs w:val="36"/>
        </w:rPr>
      </w:pPr>
    </w:p>
    <w:p w:rsidR="00A93B74" w:rsidRDefault="00A93B74" w:rsidP="00A93B74">
      <w:pPr>
        <w:pStyle w:val="Style2"/>
        <w:widowControl w:val="0"/>
        <w:spacing w:before="216"/>
        <w:rPr>
          <w:rFonts w:asciiTheme="minorHAnsi" w:hAnsiTheme="minorHAnsi" w:cstheme="minorHAnsi"/>
          <w:spacing w:val="-15"/>
          <w:sz w:val="36"/>
          <w:szCs w:val="36"/>
        </w:rPr>
      </w:pPr>
    </w:p>
    <w:p w:rsidR="00A93B74" w:rsidRDefault="00A93B74" w:rsidP="00A93B74">
      <w:pPr>
        <w:pStyle w:val="Style2"/>
        <w:widowControl w:val="0"/>
        <w:spacing w:before="216"/>
        <w:rPr>
          <w:rFonts w:asciiTheme="minorHAnsi" w:hAnsiTheme="minorHAnsi" w:cstheme="minorHAnsi"/>
          <w:spacing w:val="-15"/>
          <w:sz w:val="36"/>
          <w:szCs w:val="36"/>
        </w:rPr>
      </w:pPr>
    </w:p>
    <w:p w:rsidR="00A93B74" w:rsidRDefault="00A93B74" w:rsidP="00A93B74">
      <w:pPr>
        <w:pStyle w:val="Style2"/>
        <w:widowControl w:val="0"/>
        <w:spacing w:before="216"/>
        <w:rPr>
          <w:rFonts w:asciiTheme="minorHAnsi" w:hAnsiTheme="minorHAnsi" w:cstheme="minorHAnsi"/>
          <w:spacing w:val="-15"/>
          <w:sz w:val="36"/>
          <w:szCs w:val="36"/>
        </w:rPr>
      </w:pPr>
    </w:p>
    <w:p w:rsidR="00A93B74" w:rsidRPr="00A93B74" w:rsidRDefault="00A93B74" w:rsidP="00A93B74">
      <w:pPr>
        <w:pStyle w:val="Style2"/>
        <w:widowControl w:val="0"/>
        <w:spacing w:before="216"/>
        <w:rPr>
          <w:rFonts w:asciiTheme="minorHAnsi" w:hAnsiTheme="minorHAnsi" w:cstheme="minorHAnsi"/>
          <w:spacing w:val="-15"/>
          <w:sz w:val="36"/>
          <w:szCs w:val="36"/>
        </w:rPr>
      </w:pPr>
      <w:r w:rsidRPr="00A93B74">
        <w:rPr>
          <w:rFonts w:asciiTheme="minorHAnsi" w:hAnsiTheme="minorHAnsi" w:cstheme="minorHAnsi"/>
          <w:spacing w:val="-15"/>
          <w:sz w:val="36"/>
          <w:szCs w:val="36"/>
        </w:rPr>
        <w:t xml:space="preserve">Recycling is a three-step process. </w:t>
      </w:r>
    </w:p>
    <w:p w:rsidR="00A93B74" w:rsidRPr="00A93B74" w:rsidRDefault="00A93B74" w:rsidP="00A93B74">
      <w:pPr>
        <w:pStyle w:val="Style2"/>
        <w:widowControl w:val="0"/>
        <w:spacing w:before="216"/>
        <w:ind w:left="720" w:hanging="720"/>
        <w:rPr>
          <w:rFonts w:asciiTheme="minorHAnsi" w:hAnsiTheme="minorHAnsi" w:cstheme="minorHAnsi"/>
          <w:b w:val="0"/>
          <w:bCs w:val="0"/>
          <w:spacing w:val="-12"/>
          <w:sz w:val="36"/>
          <w:szCs w:val="36"/>
        </w:rPr>
      </w:pPr>
      <w:r w:rsidRPr="00A93B74">
        <w:rPr>
          <w:rFonts w:asciiTheme="minorHAnsi" w:hAnsiTheme="minorHAnsi" w:cstheme="minorHAnsi"/>
          <w:sz w:val="36"/>
          <w:szCs w:val="36"/>
        </w:rPr>
        <w:t>1) </w:t>
      </w:r>
      <w:r w:rsidRPr="00A93B74">
        <w:rPr>
          <w:rFonts w:asciiTheme="minorHAnsi" w:hAnsiTheme="minorHAnsi" w:cstheme="minorHAnsi"/>
          <w:b w:val="0"/>
          <w:bCs w:val="0"/>
          <w:spacing w:val="-15"/>
          <w:sz w:val="36"/>
          <w:szCs w:val="36"/>
        </w:rPr>
        <w:t xml:space="preserve">The first step is </w:t>
      </w:r>
      <w:r w:rsidRPr="00A93B74">
        <w:rPr>
          <w:rFonts w:asciiTheme="minorHAnsi" w:hAnsiTheme="minorHAnsi" w:cstheme="minorHAnsi"/>
          <w:b w:val="0"/>
          <w:bCs w:val="0"/>
          <w:spacing w:val="-14"/>
          <w:sz w:val="36"/>
          <w:szCs w:val="36"/>
        </w:rPr>
        <w:t xml:space="preserve">collection — that's when you put your recyclables </w:t>
      </w:r>
      <w:r w:rsidRPr="00A93B74">
        <w:rPr>
          <w:rFonts w:asciiTheme="minorHAnsi" w:hAnsiTheme="minorHAnsi" w:cstheme="minorHAnsi"/>
          <w:b w:val="0"/>
          <w:bCs w:val="0"/>
          <w:spacing w:val="-12"/>
          <w:sz w:val="36"/>
          <w:szCs w:val="36"/>
        </w:rPr>
        <w:t xml:space="preserve">into the bin or take them to a drop-off center. </w:t>
      </w:r>
    </w:p>
    <w:p w:rsidR="00A93B74" w:rsidRPr="00A93B74" w:rsidRDefault="00A93B74" w:rsidP="00A93B74">
      <w:pPr>
        <w:pStyle w:val="Style2"/>
        <w:widowControl w:val="0"/>
        <w:spacing w:before="216"/>
        <w:ind w:left="720" w:hanging="720"/>
        <w:rPr>
          <w:rFonts w:asciiTheme="minorHAnsi" w:hAnsiTheme="minorHAnsi" w:cstheme="minorHAnsi"/>
          <w:b w:val="0"/>
          <w:bCs w:val="0"/>
          <w:spacing w:val="-13"/>
          <w:sz w:val="36"/>
          <w:szCs w:val="36"/>
        </w:rPr>
      </w:pPr>
      <w:r w:rsidRPr="00A93B74">
        <w:rPr>
          <w:rFonts w:asciiTheme="minorHAnsi" w:hAnsiTheme="minorHAnsi" w:cstheme="minorHAnsi"/>
          <w:sz w:val="36"/>
          <w:szCs w:val="36"/>
        </w:rPr>
        <w:t>2) </w:t>
      </w:r>
      <w:r w:rsidRPr="00A93B74">
        <w:rPr>
          <w:rFonts w:asciiTheme="minorHAnsi" w:hAnsiTheme="minorHAnsi" w:cstheme="minorHAnsi"/>
          <w:b w:val="0"/>
          <w:bCs w:val="0"/>
          <w:spacing w:val="-12"/>
          <w:sz w:val="36"/>
          <w:szCs w:val="36"/>
        </w:rPr>
        <w:t xml:space="preserve">The </w:t>
      </w:r>
      <w:r w:rsidRPr="00A93B74">
        <w:rPr>
          <w:rFonts w:asciiTheme="minorHAnsi" w:hAnsiTheme="minorHAnsi" w:cstheme="minorHAnsi"/>
          <w:b w:val="0"/>
          <w:bCs w:val="0"/>
          <w:spacing w:val="-11"/>
          <w:sz w:val="36"/>
          <w:szCs w:val="36"/>
        </w:rPr>
        <w:t xml:space="preserve">second step is manufacturing when the recyclables </w:t>
      </w:r>
      <w:r w:rsidRPr="00A93B74">
        <w:rPr>
          <w:rFonts w:asciiTheme="minorHAnsi" w:hAnsiTheme="minorHAnsi" w:cstheme="minorHAnsi"/>
          <w:b w:val="0"/>
          <w:bCs w:val="0"/>
          <w:spacing w:val="-10"/>
          <w:sz w:val="36"/>
          <w:szCs w:val="36"/>
        </w:rPr>
        <w:t xml:space="preserve">are processed into raw materials that are then </w:t>
      </w:r>
      <w:r w:rsidRPr="00A93B74">
        <w:rPr>
          <w:rFonts w:asciiTheme="minorHAnsi" w:hAnsiTheme="minorHAnsi" w:cstheme="minorHAnsi"/>
          <w:b w:val="0"/>
          <w:bCs w:val="0"/>
          <w:spacing w:val="-12"/>
          <w:sz w:val="36"/>
          <w:szCs w:val="36"/>
        </w:rPr>
        <w:t>manufactured into new products.</w:t>
      </w:r>
      <w:r w:rsidRPr="00A93B74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 </w:t>
      </w:r>
    </w:p>
    <w:p w:rsidR="00A93B74" w:rsidRPr="00A93B74" w:rsidRDefault="00A93B74" w:rsidP="00A93B74">
      <w:pPr>
        <w:pStyle w:val="Style2"/>
        <w:widowControl w:val="0"/>
        <w:spacing w:before="216"/>
        <w:ind w:left="720" w:hanging="720"/>
        <w:rPr>
          <w:rFonts w:asciiTheme="minorHAnsi" w:hAnsiTheme="minorHAnsi" w:cstheme="minorHAnsi"/>
          <w:b w:val="0"/>
          <w:bCs w:val="0"/>
          <w:spacing w:val="-13"/>
          <w:sz w:val="36"/>
          <w:szCs w:val="36"/>
        </w:rPr>
      </w:pPr>
      <w:r w:rsidRPr="00A93B74">
        <w:rPr>
          <w:rFonts w:asciiTheme="minorHAnsi" w:hAnsiTheme="minorHAnsi" w:cstheme="minorHAnsi"/>
          <w:sz w:val="36"/>
          <w:szCs w:val="36"/>
        </w:rPr>
        <w:t>3) </w:t>
      </w:r>
      <w:r w:rsidRPr="00A93B74">
        <w:rPr>
          <w:rFonts w:asciiTheme="minorHAnsi" w:hAnsiTheme="minorHAnsi" w:cstheme="minorHAnsi"/>
          <w:b w:val="0"/>
          <w:bCs w:val="0"/>
          <w:spacing w:val="-12"/>
          <w:sz w:val="36"/>
          <w:szCs w:val="36"/>
        </w:rPr>
        <w:t xml:space="preserve">The third step is buying recycled. You are not really recycling unless </w:t>
      </w:r>
      <w:r w:rsidRPr="00A93B74">
        <w:rPr>
          <w:rFonts w:asciiTheme="minorHAnsi" w:hAnsiTheme="minorHAnsi" w:cstheme="minorHAnsi"/>
          <w:b w:val="0"/>
          <w:bCs w:val="0"/>
          <w:spacing w:val="-13"/>
          <w:sz w:val="36"/>
          <w:szCs w:val="36"/>
        </w:rPr>
        <w:t>you are buying recycled-content products.</w:t>
      </w:r>
    </w:p>
    <w:p w:rsidR="00A93B74" w:rsidRPr="00A93B74" w:rsidRDefault="00A93B74" w:rsidP="00A93B74">
      <w:pPr>
        <w:pStyle w:val="Style2"/>
        <w:widowControl w:val="0"/>
        <w:ind w:right="288"/>
        <w:rPr>
          <w:rFonts w:asciiTheme="minorHAnsi" w:hAnsiTheme="minorHAnsi" w:cstheme="minorHAnsi"/>
          <w:b w:val="0"/>
          <w:bCs w:val="0"/>
          <w:spacing w:val="-8"/>
          <w:sz w:val="36"/>
          <w:szCs w:val="36"/>
        </w:rPr>
      </w:pPr>
      <w:r w:rsidRPr="00A93B74">
        <w:rPr>
          <w:rFonts w:asciiTheme="minorHAnsi" w:hAnsiTheme="minorHAnsi" w:cstheme="minorHAnsi"/>
          <w:b w:val="0"/>
          <w:bCs w:val="0"/>
          <w:spacing w:val="-13"/>
          <w:sz w:val="36"/>
          <w:szCs w:val="36"/>
        </w:rPr>
        <w:t xml:space="preserve">You have seen the recycling symbol, right? The </w:t>
      </w:r>
      <w:r w:rsidRPr="00A93B74">
        <w:rPr>
          <w:rFonts w:asciiTheme="minorHAnsi" w:hAnsiTheme="minorHAnsi" w:cstheme="minorHAnsi"/>
          <w:b w:val="0"/>
          <w:bCs w:val="0"/>
          <w:spacing w:val="-10"/>
          <w:sz w:val="36"/>
          <w:szCs w:val="36"/>
        </w:rPr>
        <w:t xml:space="preserve">three arrows represent steps that complete the </w:t>
      </w:r>
      <w:r w:rsidRPr="00A93B74">
        <w:rPr>
          <w:rFonts w:asciiTheme="minorHAnsi" w:hAnsiTheme="minorHAnsi" w:cstheme="minorHAnsi"/>
          <w:b w:val="0"/>
          <w:bCs w:val="0"/>
          <w:spacing w:val="-8"/>
          <w:sz w:val="36"/>
          <w:szCs w:val="36"/>
        </w:rPr>
        <w:t>recycling loop.</w:t>
      </w:r>
    </w:p>
    <w:p w:rsidR="00A93B74" w:rsidRDefault="001C3EAB" w:rsidP="00A93B74">
      <w:pPr>
        <w:widowControl w:val="0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125095</wp:posOffset>
            </wp:positionV>
            <wp:extent cx="1562100" cy="1028700"/>
            <wp:effectExtent l="19050" t="0" r="0" b="0"/>
            <wp:wrapNone/>
            <wp:docPr id="9" name="Picture 9" descr="Newspapers_junk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wspapers_junk%20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28700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125095</wp:posOffset>
            </wp:positionV>
            <wp:extent cx="1524000" cy="1028700"/>
            <wp:effectExtent l="19050" t="0" r="0" b="0"/>
            <wp:wrapNone/>
            <wp:docPr id="8" name="Picture 8" descr="Plas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astic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28700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125095</wp:posOffset>
            </wp:positionV>
            <wp:extent cx="1524000" cy="1104900"/>
            <wp:effectExtent l="19050" t="0" r="0" b="0"/>
            <wp:wrapNone/>
            <wp:docPr id="5" name="Picture 5" descr="C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04900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B74">
        <w:t> </w:t>
      </w:r>
    </w:p>
    <w:p w:rsidR="00A93B74" w:rsidRPr="00A93B74" w:rsidRDefault="001C3EAB">
      <w:pPr>
        <w:rPr>
          <w:sz w:val="52"/>
          <w:szCs w:val="52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2781300</wp:posOffset>
            </wp:positionV>
            <wp:extent cx="1550035" cy="1487170"/>
            <wp:effectExtent l="19050" t="0" r="0" b="0"/>
            <wp:wrapNone/>
            <wp:docPr id="6" name="Picture 6" descr="recycle_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cycle_bin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4871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A93B74" w:rsidRPr="00A93B74" w:rsidSect="005C2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0D2" w:rsidRDefault="004530D2" w:rsidP="001C3EAB">
      <w:pPr>
        <w:spacing w:after="0" w:line="240" w:lineRule="auto"/>
      </w:pPr>
      <w:r>
        <w:separator/>
      </w:r>
    </w:p>
  </w:endnote>
  <w:endnote w:type="continuationSeparator" w:id="0">
    <w:p w:rsidR="004530D2" w:rsidRDefault="004530D2" w:rsidP="001C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0D2" w:rsidRDefault="004530D2" w:rsidP="001C3EAB">
      <w:pPr>
        <w:spacing w:after="0" w:line="240" w:lineRule="auto"/>
      </w:pPr>
      <w:r>
        <w:separator/>
      </w:r>
    </w:p>
  </w:footnote>
  <w:footnote w:type="continuationSeparator" w:id="0">
    <w:p w:rsidR="004530D2" w:rsidRDefault="004530D2" w:rsidP="001C3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B74"/>
    <w:rsid w:val="001C3EAB"/>
    <w:rsid w:val="004530D2"/>
    <w:rsid w:val="005C2CE8"/>
    <w:rsid w:val="00A9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A93B74"/>
    <w:pPr>
      <w:spacing w:before="252" w:after="0" w:line="225" w:lineRule="auto"/>
    </w:pPr>
    <w:rPr>
      <w:rFonts w:ascii="Arial" w:eastAsia="Times New Roman" w:hAnsi="Arial" w:cs="Arial"/>
      <w:b/>
      <w:bCs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3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EAB"/>
  </w:style>
  <w:style w:type="paragraph" w:styleId="Footer">
    <w:name w:val="footer"/>
    <w:basedOn w:val="Normal"/>
    <w:link w:val="FooterChar"/>
    <w:uiPriority w:val="99"/>
    <w:semiHidden/>
    <w:unhideWhenUsed/>
    <w:rsid w:val="001C3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2012-01-12T01:50:00Z</dcterms:created>
  <dcterms:modified xsi:type="dcterms:W3CDTF">2012-01-12T02:06:00Z</dcterms:modified>
</cp:coreProperties>
</file>